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16" w:rsidRPr="00281119" w:rsidRDefault="002B4D16" w:rsidP="002B4D16">
      <w:pPr>
        <w:bidi/>
        <w:jc w:val="both"/>
        <w:rPr>
          <w:rFonts w:cs="B Titr"/>
          <w:sz w:val="28"/>
          <w:szCs w:val="28"/>
          <w:lang w:bidi="fa-IR"/>
        </w:rPr>
      </w:pPr>
      <w:r w:rsidRPr="00281119">
        <w:rPr>
          <w:rFonts w:cs="B Titr" w:hint="cs"/>
          <w:sz w:val="28"/>
          <w:szCs w:val="28"/>
          <w:rtl/>
          <w:lang w:bidi="fa-IR"/>
        </w:rPr>
        <w:t>تعیین همبستگی متغیرهای دموگرافیک با کیفیت زندگی در دانشجویان پرستاری</w:t>
      </w:r>
    </w:p>
    <w:p w:rsidR="002B4D16" w:rsidRPr="00281119" w:rsidRDefault="002B4D16" w:rsidP="002B4D16">
      <w:pPr>
        <w:bidi/>
        <w:jc w:val="both"/>
        <w:rPr>
          <w:rFonts w:cs="B Lotus"/>
          <w:sz w:val="28"/>
          <w:szCs w:val="28"/>
          <w:lang w:bidi="fa-IR"/>
        </w:rPr>
      </w:pPr>
      <w:r w:rsidRPr="00281119">
        <w:rPr>
          <w:rFonts w:cs="B Lotus" w:hint="cs"/>
          <w:sz w:val="28"/>
          <w:szCs w:val="28"/>
          <w:rtl/>
          <w:lang w:bidi="fa-IR"/>
        </w:rPr>
        <w:t>مطالعه ای توسط محمد حسین حکیمی و همکاران با هدف تعیین همبستگی متغیرهای دموگرافیک با کیفیت زندگی در دانشجویان پرستاری انجام گرفت</w:t>
      </w:r>
      <w:r w:rsidRPr="00281119">
        <w:rPr>
          <w:rFonts w:cs="B Lotus"/>
          <w:sz w:val="28"/>
          <w:szCs w:val="28"/>
          <w:lang w:bidi="fa-IR"/>
        </w:rPr>
        <w:t>.</w:t>
      </w:r>
      <w:r w:rsidRPr="00281119">
        <w:rPr>
          <w:rFonts w:cs="B Lotus" w:hint="cs"/>
          <w:sz w:val="28"/>
          <w:szCs w:val="28"/>
          <w:rtl/>
          <w:lang w:bidi="fa-IR"/>
        </w:rPr>
        <w:t xml:space="preserve"> این پژوهش به روش توصیفي از نوع همبستگي بر روی دانشجويان کارشناسي پرستاری دانشگاه علوم پزشكي قم انجام شد. و نمونه ها به روش سرشماری انتخاب شدند و برای بررسی متغیرها از پرسشنامه های</w:t>
      </w:r>
      <w:r w:rsidRPr="00281119">
        <w:rPr>
          <w:rFonts w:cs="B Lotus" w:hint="cs"/>
          <w:sz w:val="28"/>
          <w:szCs w:val="28"/>
          <w:lang w:bidi="fa-IR"/>
        </w:rPr>
        <w:t xml:space="preserve"> </w:t>
      </w:r>
      <w:r w:rsidRPr="00281119">
        <w:rPr>
          <w:rFonts w:cs="B Lotus" w:hint="cs"/>
          <w:sz w:val="28"/>
          <w:szCs w:val="28"/>
          <w:rtl/>
          <w:lang w:bidi="fa-IR"/>
        </w:rPr>
        <w:t xml:space="preserve">مشخصات دموگرافیک و کیفیت زندگي سازمان بهداشت جهاني استفاده شد. </w:t>
      </w:r>
    </w:p>
    <w:p w:rsidR="002B4D16" w:rsidRPr="00281119" w:rsidRDefault="002B4D16" w:rsidP="002B4D16">
      <w:pPr>
        <w:bidi/>
        <w:jc w:val="both"/>
        <w:rPr>
          <w:rFonts w:cs="B Lotus"/>
          <w:sz w:val="28"/>
          <w:szCs w:val="28"/>
          <w:rtl/>
          <w:lang w:bidi="fa-IR"/>
        </w:rPr>
      </w:pPr>
      <w:r w:rsidRPr="00281119">
        <w:rPr>
          <w:rFonts w:cs="B Lotus" w:hint="cs"/>
          <w:sz w:val="28"/>
          <w:szCs w:val="28"/>
          <w:rtl/>
          <w:lang w:bidi="fa-IR"/>
        </w:rPr>
        <w:t xml:space="preserve">با توجه به اینکه دانشجویان پرستاری، در حال گذر از یک مرحله زندگی هستند که این مرحله می تواند بر کیفیت زندگی آن ها تاثیر بگذارد. در اين راستا بررسي کیفیت زندگی این دانشجويان به عنوان آينده سازان جامعه ضروري است. </w:t>
      </w:r>
    </w:p>
    <w:p w:rsidR="002B4D16" w:rsidRPr="00281119" w:rsidRDefault="002B4D16" w:rsidP="002B4D16">
      <w:pPr>
        <w:bidi/>
        <w:jc w:val="both"/>
        <w:rPr>
          <w:rFonts w:cs="B Lotus"/>
          <w:sz w:val="28"/>
          <w:szCs w:val="28"/>
          <w:rtl/>
          <w:lang w:bidi="fa-IR"/>
        </w:rPr>
      </w:pPr>
      <w:r w:rsidRPr="00281119">
        <w:rPr>
          <w:rFonts w:cs="B Lotus" w:hint="cs"/>
          <w:sz w:val="28"/>
          <w:szCs w:val="28"/>
          <w:rtl/>
          <w:lang w:bidi="fa-IR"/>
        </w:rPr>
        <w:t>نتایج مطالعه نشان داد که نمرات ابعاد کیفیت زندگی بخصوص در دانشجویان دختر، دانشجویان مجرد و دانشجویان ساکن خوابگاه مطلوب نیست، و لازم است برنامه های لازم در دانشگاه ها جهت ارتقای کیفیت زندگی این دانشجویان، از جمله رفع مشکلات دانشجویان ساکن خوابگاه ها پیش بینی گردد.</w:t>
      </w:r>
    </w:p>
    <w:p w:rsidR="001C7B33" w:rsidRPr="002B4D16" w:rsidRDefault="002B4D16" w:rsidP="002B4D16">
      <w:hyperlink r:id="rId4" w:history="1">
        <w:r>
          <w:rPr>
            <w:rStyle w:val="Hyperlink"/>
            <w:rFonts w:cs="B Mitra"/>
            <w:sz w:val="28"/>
            <w:szCs w:val="28"/>
          </w:rPr>
          <w:t>https://jne.ir/article-1-1074-en.html</w:t>
        </w:r>
      </w:hyperlink>
      <w:bookmarkStart w:id="0" w:name="_GoBack"/>
      <w:bookmarkEnd w:id="0"/>
    </w:p>
    <w:sectPr w:rsidR="001C7B33" w:rsidRPr="002B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86"/>
    <w:rsid w:val="001C7B33"/>
    <w:rsid w:val="002B4D16"/>
    <w:rsid w:val="005277C9"/>
    <w:rsid w:val="00695786"/>
    <w:rsid w:val="00E14687"/>
    <w:rsid w:val="00EB5E4A"/>
    <w:rsid w:val="00F45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42F"/>
  <w15:chartTrackingRefBased/>
  <w15:docId w15:val="{B35592AB-2228-4662-A95B-41260D0D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ne.ir/article-1-1074-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technoshop</dc:creator>
  <cp:keywords/>
  <dc:description/>
  <cp:lastModifiedBy>technoshop</cp:lastModifiedBy>
  <cp:revision>6</cp:revision>
  <dcterms:created xsi:type="dcterms:W3CDTF">2022-12-28T11:04:00Z</dcterms:created>
  <dcterms:modified xsi:type="dcterms:W3CDTF">2022-12-28T11:15:00Z</dcterms:modified>
</cp:coreProperties>
</file>