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79" w:rsidRDefault="0091044D" w:rsidP="0091044D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CB61F3B" wp14:editId="1E86EC11">
            <wp:extent cx="1729740" cy="1188720"/>
            <wp:effectExtent l="0" t="0" r="381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44D" w:rsidRDefault="0091044D" w:rsidP="0091044D">
      <w:pPr>
        <w:jc w:val="center"/>
        <w:rPr>
          <w:rtl/>
        </w:rPr>
      </w:pPr>
      <w:r>
        <w:rPr>
          <w:rFonts w:hint="cs"/>
          <w:rtl/>
        </w:rPr>
        <w:t>دانشگاه علوم پزشکی اردبیل</w:t>
      </w:r>
    </w:p>
    <w:p w:rsidR="0091044D" w:rsidRDefault="0091044D" w:rsidP="00D12773">
      <w:pPr>
        <w:jc w:val="center"/>
        <w:rPr>
          <w:rtl/>
        </w:rPr>
      </w:pPr>
      <w:r>
        <w:rPr>
          <w:rFonts w:hint="cs"/>
          <w:rtl/>
        </w:rPr>
        <w:t>م</w:t>
      </w:r>
      <w:r w:rsidR="00D12773">
        <w:rPr>
          <w:rFonts w:hint="cs"/>
          <w:rtl/>
        </w:rPr>
        <w:t>وسسه آموزش عالی سلامت مشگین شهر</w:t>
      </w:r>
    </w:p>
    <w:p w:rsidR="00D12773" w:rsidRDefault="00D12773" w:rsidP="00D12773">
      <w:pPr>
        <w:jc w:val="center"/>
        <w:rPr>
          <w:rtl/>
        </w:rPr>
      </w:pPr>
      <w:r>
        <w:rPr>
          <w:rFonts w:hint="cs"/>
          <w:rtl/>
        </w:rPr>
        <w:t>طرح دوره(</w:t>
      </w:r>
      <w:r>
        <w:t>Course Plan</w:t>
      </w:r>
      <w:r>
        <w:rPr>
          <w:rFonts w:hint="cs"/>
          <w:rtl/>
        </w:rPr>
        <w:t>)</w:t>
      </w:r>
    </w:p>
    <w:p w:rsidR="00D12773" w:rsidRDefault="00D12773" w:rsidP="00D12773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2773" w:rsidTr="00D12773">
        <w:tc>
          <w:tcPr>
            <w:tcW w:w="3005" w:type="dxa"/>
          </w:tcPr>
          <w:p w:rsidR="00224E57" w:rsidRDefault="00D12773" w:rsidP="00224E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دوره یا ترم تحصیلی</w:t>
            </w:r>
            <w:r w:rsidR="00230F91">
              <w:rPr>
                <w:rFonts w:hint="cs"/>
                <w:rtl/>
              </w:rPr>
              <w:t>:</w:t>
            </w:r>
          </w:p>
          <w:p w:rsidR="00D12773" w:rsidRDefault="00230F91" w:rsidP="00224E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نیمسال اول 1404-1405</w:t>
            </w:r>
          </w:p>
        </w:tc>
        <w:tc>
          <w:tcPr>
            <w:tcW w:w="3005" w:type="dxa"/>
          </w:tcPr>
          <w:p w:rsidR="00224E57" w:rsidRDefault="00D12773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کد درس</w:t>
            </w:r>
            <w:r w:rsidR="00230F91">
              <w:rPr>
                <w:rFonts w:hint="cs"/>
                <w:rtl/>
              </w:rPr>
              <w:t xml:space="preserve">: 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پرستاری بیماری</w:t>
            </w:r>
            <w:r w:rsidR="00224E57">
              <w:rPr>
                <w:rFonts w:hint="cs"/>
                <w:rtl/>
              </w:rPr>
              <w:t>‌</w:t>
            </w:r>
            <w:r>
              <w:rPr>
                <w:rFonts w:hint="cs"/>
                <w:rtl/>
              </w:rPr>
              <w:t>های روان</w:t>
            </w:r>
          </w:p>
          <w:p w:rsidR="00230F91" w:rsidRDefault="00230F91" w:rsidP="00D12773">
            <w:pPr>
              <w:jc w:val="center"/>
              <w:rPr>
                <w:rtl/>
              </w:rPr>
            </w:pPr>
          </w:p>
        </w:tc>
        <w:tc>
          <w:tcPr>
            <w:tcW w:w="3006" w:type="dxa"/>
          </w:tcPr>
          <w:p w:rsidR="00224E57" w:rsidRDefault="00224E57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پیش‌</w:t>
            </w:r>
            <w:r w:rsidR="00230F91">
              <w:rPr>
                <w:rFonts w:hint="cs"/>
                <w:rtl/>
              </w:rPr>
              <w:t>نیاز یا همزمان: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بهداشت روانی</w:t>
            </w:r>
            <w:r w:rsidR="00224E57">
              <w:rPr>
                <w:rFonts w:hint="cs"/>
                <w:rtl/>
              </w:rPr>
              <w:t>1</w:t>
            </w:r>
          </w:p>
        </w:tc>
      </w:tr>
      <w:tr w:rsidR="00D12773" w:rsidTr="00D12773">
        <w:tc>
          <w:tcPr>
            <w:tcW w:w="3005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گروه هدف: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دانشجویان مقطع کارشناسی پرستاری</w:t>
            </w:r>
          </w:p>
        </w:tc>
        <w:tc>
          <w:tcPr>
            <w:tcW w:w="3005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 فراگیران:</w:t>
            </w:r>
          </w:p>
          <w:p w:rsidR="00D12773" w:rsidRDefault="00224E57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22</w:t>
            </w:r>
          </w:p>
        </w:tc>
        <w:tc>
          <w:tcPr>
            <w:tcW w:w="3006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تعداد واحد: 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 واحد نظری</w:t>
            </w:r>
          </w:p>
        </w:tc>
      </w:tr>
      <w:tr w:rsidR="00D12773" w:rsidTr="00D12773">
        <w:tc>
          <w:tcPr>
            <w:tcW w:w="3005" w:type="dxa"/>
          </w:tcPr>
          <w:p w:rsidR="00224E57" w:rsidRDefault="00230F91" w:rsidP="00224E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تعداد کل ساعات: </w:t>
            </w:r>
          </w:p>
          <w:p w:rsidR="00224E57" w:rsidRDefault="00224E57" w:rsidP="00224E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005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مکان برگزاری کلاس: 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موسسه</w:t>
            </w:r>
            <w:r w:rsidR="00224E57">
              <w:rPr>
                <w:rFonts w:hint="cs"/>
                <w:rtl/>
              </w:rPr>
              <w:t xml:space="preserve"> آموزش عالی</w:t>
            </w:r>
            <w:r>
              <w:rPr>
                <w:rFonts w:hint="cs"/>
                <w:rtl/>
              </w:rPr>
              <w:t xml:space="preserve"> سلامت </w:t>
            </w:r>
          </w:p>
        </w:tc>
        <w:tc>
          <w:tcPr>
            <w:tcW w:w="3006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زمان برگزاری: 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 ها 16-14</w:t>
            </w:r>
          </w:p>
        </w:tc>
      </w:tr>
      <w:tr w:rsidR="00D12773" w:rsidTr="00D12773">
        <w:tc>
          <w:tcPr>
            <w:tcW w:w="3005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مدرس: 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شلاله احمدنژاد</w:t>
            </w:r>
          </w:p>
        </w:tc>
        <w:tc>
          <w:tcPr>
            <w:tcW w:w="3005" w:type="dxa"/>
          </w:tcPr>
          <w:p w:rsidR="00224E57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مدرک تحصیلی مدرس:</w:t>
            </w:r>
          </w:p>
          <w:p w:rsidR="00D12773" w:rsidRDefault="00230F91" w:rsidP="00D1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کارشناسی ارشد روانپرستاری</w:t>
            </w:r>
          </w:p>
        </w:tc>
        <w:tc>
          <w:tcPr>
            <w:tcW w:w="3006" w:type="dxa"/>
          </w:tcPr>
          <w:p w:rsidR="00D12773" w:rsidRDefault="00230F91" w:rsidP="00D12773">
            <w:pPr>
              <w:jc w:val="center"/>
            </w:pPr>
            <w:r>
              <w:rPr>
                <w:rFonts w:hint="cs"/>
                <w:rtl/>
              </w:rPr>
              <w:t xml:space="preserve">ایمیل مدرس: </w:t>
            </w:r>
            <w:r>
              <w:t>shalaleh.a.n@gmail.com</w:t>
            </w:r>
          </w:p>
        </w:tc>
      </w:tr>
    </w:tbl>
    <w:p w:rsidR="00D12773" w:rsidRDefault="00D12773" w:rsidP="00D12773">
      <w:pPr>
        <w:jc w:val="center"/>
        <w:rPr>
          <w:rtl/>
        </w:rPr>
      </w:pPr>
    </w:p>
    <w:p w:rsidR="00230F91" w:rsidRPr="00224E57" w:rsidRDefault="00230F91" w:rsidP="00230F91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>توصیف درس(</w:t>
      </w:r>
      <w:r w:rsidRPr="00224E57">
        <w:rPr>
          <w:b/>
          <w:bCs/>
        </w:rPr>
        <w:t>Lesson Descriptions</w:t>
      </w:r>
      <w:r w:rsidRPr="00224E57">
        <w:rPr>
          <w:rFonts w:hint="cs"/>
          <w:b/>
          <w:bCs/>
          <w:rtl/>
        </w:rPr>
        <w:t>):</w:t>
      </w:r>
    </w:p>
    <w:p w:rsidR="00230F91" w:rsidRDefault="00230F91" w:rsidP="00230F91">
      <w:pPr>
        <w:rPr>
          <w:rtl/>
        </w:rPr>
      </w:pPr>
      <w:r>
        <w:rPr>
          <w:rFonts w:hint="cs"/>
          <w:rtl/>
        </w:rPr>
        <w:t>در این درس (شامل 2 واحد نظری ) اختلالات روانپزشکی و پرستاری در بیماران مبتلا به اختلالات روانپزشکی مورد بررسی و بحث قرار خواهد گرفت</w:t>
      </w:r>
      <w:r w:rsidR="00165DE7">
        <w:rPr>
          <w:rFonts w:hint="cs"/>
          <w:rtl/>
        </w:rPr>
        <w:t xml:space="preserve">. دانشجویان طی این دوره بایستی دانش و مهارت پرستاری لازم در مورد انواع اختلالات روانپزشکی را کسب نموده و آن را در عمل و عرصه شغلی اینده خود به کار گیرند. </w:t>
      </w:r>
    </w:p>
    <w:p w:rsidR="00165DE7" w:rsidRPr="00224E57" w:rsidRDefault="00165DE7" w:rsidP="00230F91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>اهداف درس</w:t>
      </w:r>
    </w:p>
    <w:p w:rsidR="00165DE7" w:rsidRPr="00224E57" w:rsidRDefault="00165DE7" w:rsidP="00230F91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>هدف کلی(</w:t>
      </w:r>
      <w:r w:rsidRPr="00224E57">
        <w:rPr>
          <w:b/>
          <w:bCs/>
        </w:rPr>
        <w:t>Goal</w:t>
      </w:r>
      <w:r w:rsidRPr="00224E57">
        <w:rPr>
          <w:rFonts w:hint="cs"/>
          <w:b/>
          <w:bCs/>
          <w:rtl/>
        </w:rPr>
        <w:t>):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 xml:space="preserve">تسلط بر دانش و مهارتهای لازم در پرستاری بیماران مبتلا به اختلالات روانپزشکی به منظور برنامه ریزی و اجرای مداخلات پرستاری برای مددجویان مبتلا به اختلالات روانپزشکی در عرصه شغلی آینده دانشجویان </w:t>
      </w:r>
    </w:p>
    <w:p w:rsidR="00165DE7" w:rsidRPr="00224E57" w:rsidRDefault="00165DE7" w:rsidP="00230F91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 xml:space="preserve">اهداف اختصاصی( </w:t>
      </w:r>
      <w:r w:rsidRPr="00224E57">
        <w:rPr>
          <w:b/>
          <w:bCs/>
        </w:rPr>
        <w:t>Objectives</w:t>
      </w:r>
      <w:r w:rsidRPr="00224E57">
        <w:rPr>
          <w:rFonts w:hint="cs"/>
          <w:b/>
          <w:bCs/>
          <w:rtl/>
        </w:rPr>
        <w:t xml:space="preserve">): 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>انتظار میرود دانشجویان در پایان این دوره بتوانند :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>1. با طبقه بندی در روانپزشکی و نسخه نهایی راهنمای تشخیص و آماری اختلالات روانپزشکی(</w:t>
      </w:r>
      <w:r>
        <w:t>DSM5-TR</w:t>
      </w:r>
      <w:r>
        <w:rPr>
          <w:rFonts w:hint="cs"/>
          <w:rtl/>
        </w:rPr>
        <w:t>) آشنا شوند.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 xml:space="preserve">2. با انواع درمانها در روانپزشکی آشنا شده و مراقبتها و مداخلات پرستاری مربوط به هرکدام از درمانها را یاد بگیرند. 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 xml:space="preserve">3. با طیف اسکیزوفرنی و سایر اختلالات سایکوتیک آشنا شده و فرآیند پرستاری مرتبط با این اختلال را فرا بگیرند. 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 xml:space="preserve">4. با اختلالات افسردگی آشنا شده و فرآیند پرستاری مرتبط با این اختلال را فرابگیرند. </w:t>
      </w:r>
    </w:p>
    <w:p w:rsidR="00165DE7" w:rsidRDefault="00165DE7" w:rsidP="00230F91">
      <w:pPr>
        <w:rPr>
          <w:rtl/>
        </w:rPr>
      </w:pPr>
      <w:r>
        <w:rPr>
          <w:rFonts w:hint="cs"/>
          <w:rtl/>
        </w:rPr>
        <w:t xml:space="preserve">5. با دوقطبی و اختلالات مرتبط آشنا شده و فرآیند پرستاری مرتبط با این اختلالات را فرابگیرند. </w:t>
      </w:r>
    </w:p>
    <w:p w:rsidR="00165DE7" w:rsidRDefault="00165DE7" w:rsidP="00165DE7">
      <w:pPr>
        <w:rPr>
          <w:rtl/>
        </w:rPr>
      </w:pPr>
      <w:r>
        <w:rPr>
          <w:rFonts w:hint="cs"/>
          <w:rtl/>
        </w:rPr>
        <w:t xml:space="preserve">6. با اختلالات اضطرابی آشنا شده و فرآیند پرستاری مرتبط با این اختلالات را فرابگیرند. </w:t>
      </w:r>
    </w:p>
    <w:p w:rsidR="00165DE7" w:rsidRDefault="00224E57" w:rsidP="00165DE7">
      <w:pPr>
        <w:rPr>
          <w:rtl/>
        </w:rPr>
      </w:pPr>
      <w:r>
        <w:rPr>
          <w:rFonts w:hint="cs"/>
          <w:rtl/>
        </w:rPr>
        <w:t>7</w:t>
      </w:r>
      <w:r w:rsidR="00165DE7">
        <w:rPr>
          <w:rFonts w:hint="cs"/>
          <w:rtl/>
        </w:rPr>
        <w:t xml:space="preserve">. با وسواسی جبری و اختلالات مرتبط 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8</w:t>
      </w:r>
      <w:r w:rsidR="00165DE7">
        <w:rPr>
          <w:rFonts w:hint="cs"/>
          <w:rtl/>
        </w:rPr>
        <w:t xml:space="preserve">. با اختلالات مرتبط با اسیب و عامل استرسزا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9</w:t>
      </w:r>
      <w:r w:rsidR="00165DE7">
        <w:rPr>
          <w:rFonts w:hint="cs"/>
          <w:rtl/>
        </w:rPr>
        <w:t xml:space="preserve">. با اختلالات تجزیه ای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10</w:t>
      </w:r>
      <w:r w:rsidR="00165DE7">
        <w:rPr>
          <w:rFonts w:hint="cs"/>
          <w:rtl/>
        </w:rPr>
        <w:t xml:space="preserve">. با نشانه جسمانی و اختلالات مرتبط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11</w:t>
      </w:r>
      <w:r w:rsidR="00165DE7">
        <w:rPr>
          <w:rFonts w:hint="cs"/>
          <w:rtl/>
        </w:rPr>
        <w:t xml:space="preserve">. با اختلالات شخصیت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12</w:t>
      </w:r>
      <w:r w:rsidR="00165DE7">
        <w:rPr>
          <w:rFonts w:hint="cs"/>
          <w:rtl/>
        </w:rPr>
        <w:t xml:space="preserve">. با اختلالات جنسی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13</w:t>
      </w:r>
      <w:r w:rsidR="00165DE7">
        <w:rPr>
          <w:rFonts w:hint="cs"/>
          <w:rtl/>
        </w:rPr>
        <w:t xml:space="preserve">. با اختلالات عصبی شناختی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14</w:t>
      </w:r>
      <w:r w:rsidR="00165DE7">
        <w:rPr>
          <w:rFonts w:hint="cs"/>
          <w:rtl/>
        </w:rPr>
        <w:t xml:space="preserve">. با اختلالات مرتبط با اعتیاد و مواد </w:t>
      </w:r>
      <w:r w:rsidR="00F65B7A">
        <w:rPr>
          <w:rFonts w:hint="cs"/>
          <w:rtl/>
        </w:rPr>
        <w:t xml:space="preserve">آشنا شده و فرآیند پرستاری مرتبط با این اختلالات را فرابگیرند. </w:t>
      </w:r>
    </w:p>
    <w:p w:rsidR="00F65B7A" w:rsidRDefault="00224E57" w:rsidP="00F65B7A">
      <w:pPr>
        <w:rPr>
          <w:rtl/>
        </w:rPr>
      </w:pPr>
      <w:r>
        <w:rPr>
          <w:rFonts w:hint="cs"/>
          <w:rtl/>
        </w:rPr>
        <w:t>15</w:t>
      </w:r>
      <w:r w:rsidR="00165DE7">
        <w:rPr>
          <w:rFonts w:hint="cs"/>
          <w:rtl/>
        </w:rPr>
        <w:t>. با روانپزشکی کودک و نوجوان</w:t>
      </w:r>
      <w:r w:rsidR="00F65B7A">
        <w:rPr>
          <w:rFonts w:hint="cs"/>
          <w:rtl/>
        </w:rPr>
        <w:t xml:space="preserve"> آشنا شده، اختلالات روانپزشکی کودکان و نوجوانان را شناخته و فرآیند پرستاری مرتبط با این اختلالات را فرابگیرند. </w:t>
      </w:r>
    </w:p>
    <w:p w:rsidR="00165DE7" w:rsidRDefault="00224E57" w:rsidP="00224E57">
      <w:pPr>
        <w:rPr>
          <w:rtl/>
        </w:rPr>
      </w:pPr>
      <w:r>
        <w:rPr>
          <w:rFonts w:hint="cs"/>
          <w:rtl/>
        </w:rPr>
        <w:t>16</w:t>
      </w:r>
      <w:r w:rsidR="00165DE7">
        <w:rPr>
          <w:rFonts w:hint="cs"/>
          <w:rtl/>
        </w:rPr>
        <w:t xml:space="preserve">. با فوریتهای روانپزشکی </w:t>
      </w:r>
      <w:r w:rsidR="00F65B7A">
        <w:rPr>
          <w:rFonts w:hint="cs"/>
          <w:rtl/>
        </w:rPr>
        <w:t xml:space="preserve">آشنا شده و فرآیند پرستاری مرتبط با فوریتهای روانپزشکی را فرابگیرند. </w:t>
      </w:r>
    </w:p>
    <w:p w:rsidR="00F65B7A" w:rsidRPr="00224E57" w:rsidRDefault="00D04602" w:rsidP="00230F91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>امکانات و مواد آموزشی(</w:t>
      </w:r>
      <w:r w:rsidRPr="00224E57">
        <w:rPr>
          <w:b/>
          <w:bCs/>
        </w:rPr>
        <w:t>Educational Resources</w:t>
      </w:r>
      <w:r w:rsidRPr="00224E57">
        <w:rPr>
          <w:rFonts w:hint="cs"/>
          <w:b/>
          <w:bCs/>
          <w:rtl/>
        </w:rPr>
        <w:t xml:space="preserve">): </w:t>
      </w:r>
    </w:p>
    <w:p w:rsidR="00D04602" w:rsidRDefault="00D04602" w:rsidP="00230F91">
      <w:pPr>
        <w:rPr>
          <w:rtl/>
        </w:rPr>
      </w:pPr>
      <w:r>
        <w:rPr>
          <w:rFonts w:hint="cs"/>
          <w:rtl/>
        </w:rPr>
        <w:t xml:space="preserve">سالن یا کلاس درس </w:t>
      </w:r>
    </w:p>
    <w:p w:rsidR="00D04602" w:rsidRDefault="00D04602" w:rsidP="00230F91">
      <w:pPr>
        <w:rPr>
          <w:rtl/>
        </w:rPr>
      </w:pPr>
      <w:r>
        <w:rPr>
          <w:rFonts w:hint="cs"/>
          <w:rtl/>
        </w:rPr>
        <w:t>کامپیوتر، ویدئو پروژکتور</w:t>
      </w:r>
    </w:p>
    <w:p w:rsidR="00D04602" w:rsidRDefault="00D04602" w:rsidP="00230F91">
      <w:pPr>
        <w:rPr>
          <w:rtl/>
        </w:rPr>
      </w:pPr>
      <w:r>
        <w:rPr>
          <w:rFonts w:hint="cs"/>
          <w:rtl/>
        </w:rPr>
        <w:t xml:space="preserve">وایت برد، ماژیک </w:t>
      </w:r>
    </w:p>
    <w:p w:rsidR="00D04602" w:rsidRDefault="00D04602" w:rsidP="00230F91">
      <w:pPr>
        <w:rPr>
          <w:rtl/>
        </w:rPr>
      </w:pPr>
      <w:r>
        <w:rPr>
          <w:rFonts w:hint="cs"/>
          <w:rtl/>
        </w:rPr>
        <w:t xml:space="preserve">جدیدترین کتابها و مقالات مرتبط </w:t>
      </w:r>
    </w:p>
    <w:p w:rsidR="00D04602" w:rsidRPr="00224E57" w:rsidRDefault="00D04602" w:rsidP="00230F91">
      <w:pPr>
        <w:rPr>
          <w:b/>
          <w:bCs/>
        </w:rPr>
      </w:pPr>
      <w:r w:rsidRPr="00224E57">
        <w:rPr>
          <w:rFonts w:hint="cs"/>
          <w:b/>
          <w:bCs/>
          <w:rtl/>
        </w:rPr>
        <w:t xml:space="preserve">روشها و فنون آموزشی: </w:t>
      </w:r>
      <w:r w:rsidRPr="00224E57">
        <w:rPr>
          <w:b/>
          <w:bCs/>
        </w:rPr>
        <w:t>Educational Methods/Techniques</w:t>
      </w:r>
    </w:p>
    <w:p w:rsidR="00D04602" w:rsidRDefault="00D04602" w:rsidP="00230F91">
      <w:pPr>
        <w:rPr>
          <w:rtl/>
        </w:rPr>
      </w:pPr>
      <w:r>
        <w:rPr>
          <w:rFonts w:hint="cs"/>
          <w:rtl/>
        </w:rPr>
        <w:t xml:space="preserve">سخنرانی تعاملی </w:t>
      </w:r>
      <w:r w:rsidR="00B227C8">
        <w:rPr>
          <w:rFonts w:hint="cs"/>
          <w:rtl/>
        </w:rPr>
        <w:t>همراه با مشارکت دانشجویان</w:t>
      </w:r>
    </w:p>
    <w:p w:rsidR="00B227C8" w:rsidRDefault="00B227C8" w:rsidP="00230F91">
      <w:pPr>
        <w:rPr>
          <w:rtl/>
        </w:rPr>
      </w:pPr>
      <w:r>
        <w:rPr>
          <w:rFonts w:hint="cs"/>
          <w:rtl/>
        </w:rPr>
        <w:t>مطالعه فردی قبل از کلاس</w:t>
      </w:r>
    </w:p>
    <w:p w:rsidR="00B227C8" w:rsidRDefault="00B227C8" w:rsidP="00230F91">
      <w:pPr>
        <w:rPr>
          <w:rtl/>
        </w:rPr>
      </w:pPr>
      <w:r>
        <w:rPr>
          <w:rFonts w:hint="cs"/>
          <w:rtl/>
        </w:rPr>
        <w:t>پرسش و پاسخ و بحث گروهی</w:t>
      </w:r>
    </w:p>
    <w:p w:rsidR="00B227C8" w:rsidRDefault="00B227C8" w:rsidP="00230F91">
      <w:pPr>
        <w:rPr>
          <w:rtl/>
        </w:rPr>
      </w:pPr>
      <w:r>
        <w:rPr>
          <w:rFonts w:hint="cs"/>
          <w:rtl/>
        </w:rPr>
        <w:t>تکالیف و فعالیتهای کلاسی و ارائه بازخورد</w:t>
      </w:r>
    </w:p>
    <w:p w:rsidR="00B227C8" w:rsidRPr="00224E57" w:rsidRDefault="00B227C8" w:rsidP="00B227C8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 xml:space="preserve">استراتژیهای آموزشی( </w:t>
      </w:r>
      <w:r w:rsidRPr="00224E57">
        <w:rPr>
          <w:b/>
          <w:bCs/>
        </w:rPr>
        <w:t xml:space="preserve">Educational </w:t>
      </w:r>
      <w:r w:rsidR="00752789" w:rsidRPr="00224E57">
        <w:rPr>
          <w:b/>
          <w:bCs/>
        </w:rPr>
        <w:t>Strategies</w:t>
      </w:r>
      <w:r w:rsidR="00752789" w:rsidRPr="00224E57">
        <w:rPr>
          <w:rFonts w:hint="cs"/>
          <w:b/>
          <w:bCs/>
          <w:rtl/>
        </w:rPr>
        <w:t>):</w:t>
      </w:r>
    </w:p>
    <w:p w:rsidR="00752789" w:rsidRDefault="00752789" w:rsidP="00B227C8">
      <w:pPr>
        <w:rPr>
          <w:rtl/>
        </w:rPr>
      </w:pPr>
      <w:r>
        <w:rPr>
          <w:rFonts w:hint="cs"/>
          <w:rtl/>
        </w:rPr>
        <w:t>تسهیل فضای پرسش و پاسخ توسط مدرس</w:t>
      </w:r>
    </w:p>
    <w:p w:rsidR="00752789" w:rsidRDefault="00752789" w:rsidP="00B227C8">
      <w:pPr>
        <w:rPr>
          <w:rtl/>
        </w:rPr>
      </w:pPr>
      <w:r>
        <w:rPr>
          <w:rFonts w:hint="cs"/>
          <w:rtl/>
        </w:rPr>
        <w:t>گفتگومحوری</w:t>
      </w:r>
    </w:p>
    <w:p w:rsidR="00752789" w:rsidRDefault="00752789" w:rsidP="00B227C8">
      <w:pPr>
        <w:rPr>
          <w:rtl/>
        </w:rPr>
      </w:pPr>
      <w:r>
        <w:rPr>
          <w:rFonts w:hint="cs"/>
          <w:rtl/>
        </w:rPr>
        <w:t>آموزش تلفیقی(حضوری و مجازی)</w:t>
      </w:r>
    </w:p>
    <w:p w:rsidR="00DB0EE3" w:rsidRDefault="00DB0EE3" w:rsidP="00DB0EE3">
      <w:pPr>
        <w:rPr>
          <w:rtl/>
        </w:rPr>
      </w:pPr>
      <w:r>
        <w:rPr>
          <w:rFonts w:hint="cs"/>
          <w:rtl/>
        </w:rPr>
        <w:t>مقررات کلاسی، تکالیف تجارب یادگیری در کلاس درس</w:t>
      </w:r>
    </w:p>
    <w:p w:rsidR="00DB0EE3" w:rsidRDefault="00DB0EE3" w:rsidP="00B227C8">
      <w:pPr>
        <w:rPr>
          <w:rtl/>
        </w:rPr>
      </w:pPr>
      <w:r>
        <w:rPr>
          <w:rFonts w:hint="cs"/>
          <w:rtl/>
        </w:rPr>
        <w:t xml:space="preserve">شرکت منظم و پویا </w:t>
      </w:r>
    </w:p>
    <w:p w:rsidR="00DB0EE3" w:rsidRDefault="00DB0EE3" w:rsidP="00B227C8">
      <w:pPr>
        <w:rPr>
          <w:rtl/>
        </w:rPr>
      </w:pPr>
      <w:r>
        <w:rPr>
          <w:rFonts w:hint="cs"/>
          <w:rtl/>
        </w:rPr>
        <w:t>پیشخوانی و پسخوانی مطالب مورد بحث در کلاس درس</w:t>
      </w:r>
    </w:p>
    <w:p w:rsidR="00DB0EE3" w:rsidRDefault="00DB0EE3" w:rsidP="00B227C8">
      <w:pPr>
        <w:rPr>
          <w:rtl/>
        </w:rPr>
      </w:pPr>
      <w:r>
        <w:rPr>
          <w:rFonts w:hint="cs"/>
          <w:rtl/>
        </w:rPr>
        <w:t>انجام و ارسال تکالیف و فعالیتهای خارج از کلاس</w:t>
      </w:r>
    </w:p>
    <w:p w:rsidR="00DB0EE3" w:rsidRDefault="00DB0EE3" w:rsidP="00B227C8">
      <w:pPr>
        <w:rPr>
          <w:rtl/>
        </w:rPr>
      </w:pPr>
      <w:r>
        <w:rPr>
          <w:rFonts w:hint="cs"/>
          <w:rtl/>
        </w:rPr>
        <w:t>شرکت در آزمون پایان دوره</w:t>
      </w:r>
    </w:p>
    <w:p w:rsidR="00DB0EE3" w:rsidRPr="00224E57" w:rsidRDefault="00DB0EE3" w:rsidP="00B227C8">
      <w:pPr>
        <w:rPr>
          <w:b/>
          <w:bCs/>
          <w:rtl/>
        </w:rPr>
      </w:pPr>
      <w:r w:rsidRPr="00224E57">
        <w:rPr>
          <w:rFonts w:hint="cs"/>
          <w:b/>
          <w:bCs/>
          <w:rtl/>
        </w:rPr>
        <w:t>ارزیابی دانشجو</w:t>
      </w:r>
    </w:p>
    <w:p w:rsidR="00DB0EE3" w:rsidRDefault="00DB0EE3" w:rsidP="00B227C8">
      <w:pPr>
        <w:rPr>
          <w:rtl/>
        </w:rPr>
      </w:pPr>
      <w:r>
        <w:rPr>
          <w:rFonts w:hint="cs"/>
          <w:rtl/>
        </w:rPr>
        <w:t>نمره نهایی این دوره بر اساس ترکیب زیر خواهد بود: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آیتم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نمره</w:t>
            </w:r>
          </w:p>
        </w:tc>
      </w:tr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مشارکت منظم و پویا در کلاس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ارائه های کلاسی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تکالیف کلاسی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آزمون پایان ترم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224E57" w:rsidTr="00224E57"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مجموع نمره</w:t>
            </w:r>
          </w:p>
        </w:tc>
        <w:tc>
          <w:tcPr>
            <w:tcW w:w="4508" w:type="dxa"/>
          </w:tcPr>
          <w:p w:rsidR="00224E57" w:rsidRDefault="00224E57" w:rsidP="00B227C8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DB0EE3" w:rsidRDefault="00DB0EE3" w:rsidP="00B227C8">
      <w:pPr>
        <w:rPr>
          <w:rtl/>
        </w:rPr>
      </w:pPr>
    </w:p>
    <w:p w:rsidR="00DB0EE3" w:rsidRPr="00224E57" w:rsidRDefault="00DB0EE3" w:rsidP="00B227C8">
      <w:pPr>
        <w:rPr>
          <w:b/>
          <w:bCs/>
          <w:rtl/>
        </w:rPr>
      </w:pPr>
      <w:bookmarkStart w:id="0" w:name="_GoBack"/>
      <w:r w:rsidRPr="00224E57">
        <w:rPr>
          <w:rFonts w:hint="cs"/>
          <w:b/>
          <w:bCs/>
          <w:rtl/>
        </w:rPr>
        <w:t>رفرنس و منابع آموزشی</w:t>
      </w:r>
    </w:p>
    <w:bookmarkEnd w:id="0"/>
    <w:p w:rsidR="00DB0EE3" w:rsidRDefault="00DB0EE3" w:rsidP="00B227C8">
      <w:pPr>
        <w:rPr>
          <w:rtl/>
        </w:rPr>
      </w:pPr>
      <w:r>
        <w:rPr>
          <w:rFonts w:hint="cs"/>
          <w:rtl/>
        </w:rPr>
        <w:t>کلیه مطالب تدریس شده در کلاس درس</w:t>
      </w:r>
    </w:p>
    <w:p w:rsidR="00DB0EE3" w:rsidRDefault="00DB0EE3" w:rsidP="00B227C8">
      <w:pPr>
        <w:rPr>
          <w:rtl/>
        </w:rPr>
      </w:pPr>
    </w:p>
    <w:p w:rsidR="00D04602" w:rsidRDefault="00D04602" w:rsidP="00230F91">
      <w:pPr>
        <w:rPr>
          <w:rtl/>
        </w:rPr>
      </w:pPr>
    </w:p>
    <w:sectPr w:rsidR="00D04602" w:rsidSect="00BA6DC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4D"/>
    <w:rsid w:val="00165DE7"/>
    <w:rsid w:val="00224E57"/>
    <w:rsid w:val="00230F91"/>
    <w:rsid w:val="00752789"/>
    <w:rsid w:val="00827179"/>
    <w:rsid w:val="0091044D"/>
    <w:rsid w:val="00B227C8"/>
    <w:rsid w:val="00BA6DCE"/>
    <w:rsid w:val="00D04602"/>
    <w:rsid w:val="00D12773"/>
    <w:rsid w:val="00DB0EE3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2EEEDE"/>
  <w15:chartTrackingRefBased/>
  <w15:docId w15:val="{CA210152-6AF0-414A-9B14-0ADA2DDF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Yashilnet</dc:creator>
  <cp:keywords/>
  <dc:description/>
  <cp:lastModifiedBy>Yashilnet</cp:lastModifiedBy>
  <cp:revision>8</cp:revision>
  <dcterms:created xsi:type="dcterms:W3CDTF">2025-12-19T01:59:00Z</dcterms:created>
  <dcterms:modified xsi:type="dcterms:W3CDTF">2025-12-22T13:41:00Z</dcterms:modified>
</cp:coreProperties>
</file>